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C0B" w:rsidRDefault="00DC6C0B" w:rsidP="00DC6C0B">
      <w:pPr>
        <w:ind w:right="-709"/>
        <w:jc w:val="right"/>
        <w:rPr>
          <w:rFonts w:ascii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                                                                           </w:t>
      </w:r>
    </w:p>
    <w:p w:rsidR="00DC6C0B" w:rsidRDefault="00DC6C0B" w:rsidP="00DC6C0B">
      <w:pPr>
        <w:ind w:right="-1"/>
        <w:jc w:val="right"/>
      </w:pPr>
      <w:r>
        <w:rPr>
          <w:rFonts w:ascii="Arial" w:hAnsi="Arial" w:cs="Arial"/>
          <w:color w:val="0000FF"/>
        </w:rPr>
        <w:t>ПРОЕКТ</w:t>
      </w:r>
    </w:p>
    <w:p w:rsidR="00DC6C0B" w:rsidRDefault="00DC6C0B" w:rsidP="00DC6C0B">
      <w:pPr>
        <w:ind w:right="-709"/>
        <w:jc w:val="center"/>
        <w:rPr>
          <w:rFonts w:ascii="Arial" w:hAnsi="Arial" w:cs="Arial"/>
          <w:b/>
          <w:color w:val="0000FF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C0B" w:rsidRDefault="00DC6C0B" w:rsidP="00DC6C0B">
      <w:pPr>
        <w:jc w:val="center"/>
        <w:rPr>
          <w:rFonts w:ascii="Arial" w:hAnsi="Arial" w:cs="Arial"/>
          <w:b/>
          <w:color w:val="0000FF"/>
        </w:rPr>
      </w:pPr>
    </w:p>
    <w:p w:rsidR="00DC6C0B" w:rsidRDefault="00DC6C0B" w:rsidP="00DC6C0B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 xml:space="preserve">ДУМА </w:t>
      </w:r>
    </w:p>
    <w:p w:rsidR="00DC6C0B" w:rsidRDefault="00DC6C0B" w:rsidP="00DC6C0B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ЮРОВСКОГО СЕЛЬСКОГО ПОСЕЛЕНИЯ</w:t>
      </w:r>
    </w:p>
    <w:p w:rsidR="00DC6C0B" w:rsidRDefault="00DC6C0B" w:rsidP="00DC6C0B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DC6C0B" w:rsidRDefault="00DC6C0B" w:rsidP="00DC6C0B">
      <w:pPr>
        <w:rPr>
          <w:rFonts w:ascii="Arial" w:hAnsi="Arial" w:cs="Arial"/>
          <w:b/>
          <w:sz w:val="26"/>
          <w:szCs w:val="26"/>
        </w:rPr>
      </w:pPr>
    </w:p>
    <w:p w:rsidR="00DC6C0B" w:rsidRDefault="00DC6C0B" w:rsidP="00DC6C0B">
      <w:pPr>
        <w:jc w:val="center"/>
        <w:rPr>
          <w:rFonts w:ascii="Arial" w:hAnsi="Arial" w:cs="Arial"/>
          <w:b/>
          <w:sz w:val="26"/>
          <w:szCs w:val="26"/>
        </w:rPr>
      </w:pPr>
    </w:p>
    <w:p w:rsidR="00DC6C0B" w:rsidRDefault="00DC6C0B" w:rsidP="00DC6C0B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 2019 г.                                 д. Солянка  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DC6C0B" w:rsidRDefault="00DC6C0B" w:rsidP="00DC6C0B">
      <w:pPr>
        <w:jc w:val="center"/>
        <w:rPr>
          <w:rFonts w:ascii="Arial" w:hAnsi="Arial" w:cs="Arial"/>
          <w:b/>
          <w:sz w:val="26"/>
          <w:szCs w:val="26"/>
        </w:rPr>
      </w:pPr>
    </w:p>
    <w:p w:rsidR="00DC6C0B" w:rsidRDefault="00DC6C0B" w:rsidP="00DC6C0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 Думы Юровского сельского</w:t>
      </w:r>
    </w:p>
    <w:p w:rsidR="00DC6C0B" w:rsidRDefault="00DC6C0B" w:rsidP="00DC6C0B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поселения от 11 декабря 2018 г. № 77 «О бюджете Юровского сельского поселения на 2019 год и на плановый период 2020 и 2021 годов»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 мая 2014 г. № 98; от 30 июля 2015 г. № 129; от 04 декабря 2015 г. № 13;</w:t>
      </w:r>
      <w:proofErr w:type="gramEnd"/>
      <w:r>
        <w:rPr>
          <w:rFonts w:ascii="Arial" w:hAnsi="Arial" w:cs="Arial"/>
          <w:sz w:val="26"/>
          <w:szCs w:val="26"/>
        </w:rPr>
        <w:t xml:space="preserve"> от 09 декабря 2016 г. № 40; от 24 апреля 2018 г. № 65) Дума Юровского сельского поселения РЕШИЛА: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Юровского сельского поселения от 11 декабря 2018 г. № 77 «О бюджете Юровского сельского поселения на 2019 год и на плановый период 2020 и 2021 годов» следующие изменения:</w:t>
      </w:r>
    </w:p>
    <w:p w:rsidR="00DC6C0B" w:rsidRDefault="00DC6C0B" w:rsidP="00DC6C0B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DC6C0B" w:rsidRDefault="00DC6C0B" w:rsidP="00DC6C0B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«1.1. Утвердить основные характеристики бюджета Юровского сельского поселения (далее по тексту также - сельское поселение) на 2019 год: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8264,0 тыс. рублей; 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8753,3 тыс. рублей;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2020 года в сумме 0,0 тыс. рублей, в том числе верхний предел долга по муниципальным гарантиям в сумме 0,0 тыс. рублей;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в размере 0,0 тыс. рублей;</w:t>
      </w:r>
    </w:p>
    <w:p w:rsidR="00DC6C0B" w:rsidRDefault="00DC6C0B" w:rsidP="00DC6C0B">
      <w:pPr>
        <w:ind w:firstLine="709"/>
        <w:jc w:val="both"/>
        <w:rPr>
          <w:rFonts w:ascii="Arial" w:hAnsi="Arial" w:cs="Arial"/>
          <w:color w:val="00000A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</w:rPr>
        <w:t>5) дефицит бюджета сельского поселения в сумме 489,3 тыс. рублей</w:t>
      </w:r>
      <w:proofErr w:type="gramStart"/>
      <w:r>
        <w:rPr>
          <w:rFonts w:ascii="Arial" w:hAnsi="Arial" w:cs="Arial"/>
          <w:sz w:val="26"/>
          <w:szCs w:val="26"/>
        </w:rPr>
        <w:t>.».</w:t>
      </w:r>
      <w:proofErr w:type="gramEnd"/>
    </w:p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0"/>
          <w:sz w:val="26"/>
          <w:szCs w:val="26"/>
        </w:rPr>
        <w:t xml:space="preserve"> В приложении 3:</w:t>
      </w:r>
    </w:p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1.2.1. после строки:</w:t>
      </w:r>
    </w:p>
    <w:tbl>
      <w:tblPr>
        <w:tblW w:w="9497" w:type="dxa"/>
        <w:tblInd w:w="250" w:type="dxa"/>
        <w:tblLook w:val="04A0"/>
      </w:tblPr>
      <w:tblGrid>
        <w:gridCol w:w="2978"/>
        <w:gridCol w:w="4818"/>
        <w:gridCol w:w="1701"/>
      </w:tblGrid>
      <w:tr w:rsidR="00DC6C0B" w:rsidTr="0052375A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Default="00DC6C0B" w:rsidP="0052375A">
            <w:pPr>
              <w:suppressAutoHyphens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7 009,0</w:t>
            </w:r>
          </w:p>
        </w:tc>
      </w:tr>
    </w:tbl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497" w:type="dxa"/>
        <w:tblInd w:w="250" w:type="dxa"/>
        <w:tblLook w:val="04A0"/>
      </w:tblPr>
      <w:tblGrid>
        <w:gridCol w:w="2978"/>
        <w:gridCol w:w="4818"/>
        <w:gridCol w:w="1701"/>
      </w:tblGrid>
      <w:tr w:rsidR="00DC6C0B" w:rsidTr="0052375A">
        <w:trPr>
          <w:trHeight w:val="300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lastRenderedPageBreak/>
              <w:t>2 19 00000 00 0000 000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Default="00DC6C0B" w:rsidP="005237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right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0,0</w:t>
            </w:r>
          </w:p>
        </w:tc>
      </w:tr>
    </w:tbl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1.3. В приложении 5:</w:t>
      </w:r>
    </w:p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1.3.1. после строки: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409"/>
        <w:gridCol w:w="6380"/>
      </w:tblGrid>
      <w:tr w:rsidR="00DC6C0B" w:rsidTr="0052375A">
        <w:trPr>
          <w:trHeight w:val="5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1 16 18050 10 0000 140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pStyle w:val="ConsPlusNormal"/>
              <w:ind w:firstLine="0"/>
              <w:jc w:val="both"/>
            </w:pPr>
            <w:r>
              <w:t>Денежные взыскания (штрафы) за нарушение бюджетного законодательства (в части бюджетов сельских поселений)</w:t>
            </w:r>
          </w:p>
        </w:tc>
      </w:tr>
    </w:tbl>
    <w:p w:rsidR="00DC6C0B" w:rsidRDefault="00DC6C0B" w:rsidP="00DC6C0B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дополнить строкой: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"/>
        <w:gridCol w:w="2409"/>
        <w:gridCol w:w="6380"/>
      </w:tblGrid>
      <w:tr w:rsidR="00DC6C0B" w:rsidTr="0052375A">
        <w:trPr>
          <w:trHeight w:val="59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center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jc w:val="center"/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color w:val="00000A"/>
                <w:sz w:val="20"/>
                <w:szCs w:val="20"/>
                <w:lang w:eastAsia="ru-RU"/>
              </w:rPr>
              <w:t>1 16 21050 10 0000 140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6C0B" w:rsidRDefault="00DC6C0B" w:rsidP="0052375A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</w:tr>
    </w:tbl>
    <w:p w:rsidR="00DC6C0B" w:rsidRDefault="00DC6C0B" w:rsidP="00DC6C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1.4. Приложение 1 изложить в редакции согласно приложению 1 к настоящему решению.</w:t>
      </w:r>
    </w:p>
    <w:p w:rsidR="00DC6C0B" w:rsidRDefault="00DC6C0B" w:rsidP="00DC6C0B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1.5. Приложение 7 изложить в редакции согласно приложению 2 к настоящему решению.</w:t>
      </w:r>
    </w:p>
    <w:p w:rsidR="00DC6C0B" w:rsidRDefault="00DC6C0B" w:rsidP="00DC6C0B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3 к настоящему решению.</w:t>
      </w:r>
    </w:p>
    <w:p w:rsidR="00DC6C0B" w:rsidRDefault="00DC6C0B" w:rsidP="00DC6C0B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tab/>
        <w:t>1.7.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4 к настоящему решению.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</w:rPr>
        <w:t xml:space="preserve"> обнародованию на информационных стендах в местах установленных администрацией Юровского сельского поселения и размещению на странице Юровского сельского поселения официального сайта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201</w:t>
      </w:r>
      <w:r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DC6C0B" w:rsidRDefault="00DC6C0B" w:rsidP="00DC6C0B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DC6C0B" w:rsidRDefault="00DC6C0B" w:rsidP="00DC6C0B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jc w:val="both"/>
        <w:rPr>
          <w:rFonts w:ascii="Arial" w:hAnsi="Arial" w:cs="Arial"/>
          <w:sz w:val="26"/>
          <w:szCs w:val="26"/>
        </w:rPr>
      </w:pPr>
    </w:p>
    <w:p w:rsidR="00DC6C0B" w:rsidRDefault="00DC6C0B" w:rsidP="00DC6C0B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</w:t>
      </w:r>
      <w:r>
        <w:rPr>
          <w:rFonts w:ascii="Arial" w:hAnsi="Arial" w:cs="Arial"/>
          <w:sz w:val="26"/>
          <w:szCs w:val="26"/>
        </w:rPr>
        <w:tab/>
        <w:t xml:space="preserve">                           Н.А. Долгова</w:t>
      </w:r>
      <w:r>
        <w:rPr>
          <w:rFonts w:ascii="Arial" w:hAnsi="Arial" w:cs="Arial"/>
        </w:rPr>
        <w:tab/>
      </w:r>
    </w:p>
    <w:p w:rsidR="00072635" w:rsidRDefault="0030739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>
      <w:pPr>
        <w:sectPr w:rsidR="00DC6C0B">
          <w:footerReference w:type="default" r:id="rId6"/>
          <w:footerReference w:type="first" r:id="rId7"/>
          <w:pgSz w:w="11906" w:h="16838"/>
          <w:pgMar w:top="1134" w:right="567" w:bottom="1134" w:left="1701" w:header="720" w:footer="709" w:gutter="0"/>
          <w:pgNumType w:start="1"/>
          <w:cols w:space="720"/>
          <w:titlePg/>
          <w:docGrid w:linePitch="360"/>
        </w:sect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DC6C0B" w:rsidRPr="00DC6C0B" w:rsidTr="00DC6C0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DC6C0B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</w:tc>
      </w:tr>
      <w:tr w:rsidR="00DC6C0B" w:rsidRPr="00DC6C0B" w:rsidTr="00DC6C0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DC6C0B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</w:tc>
      </w:tr>
      <w:tr w:rsidR="00DC6C0B" w:rsidRPr="00DC6C0B" w:rsidTr="00DC6C0B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DC6C0B">
              <w:rPr>
                <w:rFonts w:ascii="Arial" w:hAnsi="Arial" w:cs="Arial"/>
                <w:sz w:val="26"/>
                <w:szCs w:val="26"/>
                <w:lang w:eastAsia="ru-RU"/>
              </w:rPr>
              <w:t>Юровского сельского поселения  от __.__.2019 № __</w:t>
            </w:r>
          </w:p>
        </w:tc>
      </w:tr>
      <w:tr w:rsidR="00DC6C0B" w:rsidRPr="00DC6C0B" w:rsidTr="00DC6C0B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DC6C0B" w:rsidRPr="00DC6C0B" w:rsidTr="00DC6C0B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DC6C0B" w:rsidRPr="00DC6C0B" w:rsidTr="00DC6C0B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ЮРОВСКОГО СЕЛЬСКОГО ПОСЕЛЕНИЯ НА 2019 ГОД</w:t>
            </w:r>
          </w:p>
        </w:tc>
      </w:tr>
      <w:tr w:rsidR="00DC6C0B" w:rsidRPr="00DC6C0B" w:rsidTr="00DC6C0B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DC6C0B" w:rsidRPr="00DC6C0B" w:rsidTr="00DC6C0B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DC6C0B" w:rsidRPr="00DC6C0B" w:rsidTr="00DC6C0B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DC6C0B" w:rsidRPr="00DC6C0B" w:rsidTr="00DC6C0B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812 01 00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489,3</w:t>
            </w:r>
          </w:p>
        </w:tc>
      </w:tr>
      <w:tr w:rsidR="00DC6C0B" w:rsidRPr="00DC6C0B" w:rsidTr="00DC6C0B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812 01 05 00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489,3</w:t>
            </w:r>
          </w:p>
        </w:tc>
      </w:tr>
      <w:tr w:rsidR="00DC6C0B" w:rsidRPr="00DC6C0B" w:rsidTr="00DC6C0B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DC6C0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DC6C0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-8 264,0</w:t>
            </w:r>
          </w:p>
        </w:tc>
      </w:tr>
      <w:tr w:rsidR="00DC6C0B" w:rsidRPr="00DC6C0B" w:rsidTr="00DC6C0B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-8 264,0</w:t>
            </w:r>
          </w:p>
        </w:tc>
      </w:tr>
      <w:tr w:rsidR="00DC6C0B" w:rsidRPr="00DC6C0B" w:rsidTr="00DC6C0B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DC6C0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DC6C0B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DC6C0B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30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 Cyr" w:hAnsi="Arial Cyr"/>
                <w:lang w:eastAsia="ru-RU"/>
              </w:rPr>
            </w:pPr>
          </w:p>
        </w:tc>
      </w:tr>
    </w:tbl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2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___________2019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DC6C0B" w:rsidRPr="00DC6C0B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C6C0B" w:rsidRPr="00DC6C0B" w:rsidRDefault="00DC6C0B" w:rsidP="00DC6C0B">
                  <w:pPr>
                    <w:suppressAutoHyphens w:val="0"/>
                    <w:rPr>
                      <w:rFonts w:ascii="Arial Cyr" w:hAnsi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2019 год</w:t>
            </w:r>
          </w:p>
        </w:tc>
      </w:tr>
      <w:tr w:rsidR="00DC6C0B" w:rsidRPr="00DC6C0B" w:rsidTr="00DC6C0B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DC6C0B" w:rsidRPr="00DC6C0B" w:rsidTr="00DC6C0B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DC6C0B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DC6C0B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Сумма,</w:t>
            </w:r>
            <w:r w:rsidRPr="00DC6C0B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4 379,2</w:t>
            </w:r>
          </w:p>
        </w:tc>
      </w:tr>
      <w:tr w:rsidR="00DC6C0B" w:rsidRPr="00DC6C0B" w:rsidTr="00DC6C0B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1 953,3</w:t>
            </w:r>
          </w:p>
        </w:tc>
      </w:tr>
      <w:tr w:rsidR="00DC6C0B" w:rsidRPr="00DC6C0B" w:rsidTr="00DC6C0B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1 159,2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2 846,7</w:t>
            </w:r>
          </w:p>
        </w:tc>
      </w:tr>
      <w:tr w:rsidR="00DC6C0B" w:rsidRPr="00DC6C0B" w:rsidTr="00DC6C0B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40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2 803,7</w:t>
            </w:r>
          </w:p>
        </w:tc>
      </w:tr>
      <w:tr w:rsidR="00DC6C0B" w:rsidRPr="00DC6C0B" w:rsidTr="00DC6C0B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292,6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</w:tbl>
    <w:p w:rsidR="00DC6C0B" w:rsidRDefault="00DC6C0B"/>
    <w:p w:rsidR="00DC6C0B" w:rsidRDefault="00DC6C0B"/>
    <w:p w:rsidR="00DC6C0B" w:rsidRDefault="00DC6C0B"/>
    <w:p w:rsidR="00DC6C0B" w:rsidRDefault="00DC6C0B"/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DC6C0B" w:rsidRPr="00DC6C0B" w:rsidTr="00DC6C0B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DC6C0B" w:rsidRPr="00DC6C0B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6C0B" w:rsidRPr="00DC6C0B" w:rsidRDefault="00DC6C0B" w:rsidP="00DC6C0B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2019 год</w:t>
            </w:r>
          </w:p>
        </w:tc>
      </w:tr>
      <w:tr w:rsidR="00DC6C0B" w:rsidRPr="00DC6C0B" w:rsidTr="00DC6C0B">
        <w:trPr>
          <w:trHeight w:val="630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группам  и подгруппам видов расходов </w:t>
            </w:r>
          </w:p>
        </w:tc>
      </w:tr>
      <w:tr w:rsidR="00DC6C0B" w:rsidRPr="00DC6C0B" w:rsidTr="00DC6C0B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классификации расходов  бюджета Юровского сельского поселения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DC6C0B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DC6C0B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Сумма,</w:t>
            </w:r>
            <w:r w:rsidRPr="00DC6C0B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DC6C0B" w:rsidRPr="00DC6C0B" w:rsidTr="00DC6C0B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DC6C0B" w:rsidRPr="00DC6C0B" w:rsidTr="00DC6C0B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4 379,2</w:t>
            </w:r>
          </w:p>
        </w:tc>
      </w:tr>
      <w:tr w:rsidR="00DC6C0B" w:rsidRPr="00DC6C0B" w:rsidTr="00DC6C0B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Высшее </w:t>
            </w:r>
            <w:proofErr w:type="spellStart"/>
            <w:r w:rsidRPr="00DC6C0B">
              <w:rPr>
                <w:rFonts w:ascii="Arial" w:hAnsi="Arial" w:cs="Arial"/>
                <w:color w:val="000000"/>
                <w:lang w:eastAsia="ru-RU"/>
              </w:rPr>
              <w:t>должностое</w:t>
            </w:r>
            <w:proofErr w:type="spellEnd"/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 лицо муниципального образования (глава  муниципального </w:t>
            </w:r>
            <w:proofErr w:type="spellStart"/>
            <w:r w:rsidRPr="00DC6C0B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DC6C0B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DC6C0B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1 953,3</w:t>
            </w:r>
          </w:p>
        </w:tc>
      </w:tr>
      <w:tr w:rsidR="00DC6C0B" w:rsidRPr="00DC6C0B" w:rsidTr="00DC6C0B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1 953,3</w:t>
            </w:r>
          </w:p>
        </w:tc>
      </w:tr>
      <w:tr w:rsidR="00DC6C0B" w:rsidRPr="00DC6C0B" w:rsidTr="00DC6C0B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1 348,8</w:t>
            </w:r>
          </w:p>
        </w:tc>
      </w:tr>
      <w:tr w:rsidR="00DC6C0B" w:rsidRPr="00DC6C0B" w:rsidTr="00DC6C0B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1 348,8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604,5</w:t>
            </w:r>
          </w:p>
        </w:tc>
      </w:tr>
      <w:tr w:rsidR="00DC6C0B" w:rsidRPr="00DC6C0B" w:rsidTr="00DC6C0B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604,5</w:t>
            </w:r>
          </w:p>
        </w:tc>
      </w:tr>
      <w:tr w:rsidR="00DC6C0B" w:rsidRPr="00DC6C0B" w:rsidTr="00DC6C0B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1 159,2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1 018,0</w:t>
            </w:r>
          </w:p>
        </w:tc>
      </w:tr>
      <w:tr w:rsidR="00DC6C0B" w:rsidRPr="00DC6C0B" w:rsidTr="00DC6C0B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399,5</w:t>
            </w:r>
          </w:p>
        </w:tc>
      </w:tr>
      <w:tr w:rsidR="00DC6C0B" w:rsidRPr="00DC6C0B" w:rsidTr="00DC6C0B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399,5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618,5</w:t>
            </w:r>
          </w:p>
        </w:tc>
      </w:tr>
      <w:tr w:rsidR="00DC6C0B" w:rsidRPr="00DC6C0B" w:rsidTr="00DC6C0B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618,5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141,0</w:t>
            </w:r>
          </w:p>
        </w:tc>
      </w:tr>
      <w:tr w:rsidR="00DC6C0B" w:rsidRPr="00DC6C0B" w:rsidTr="00DC6C0B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88,4</w:t>
            </w:r>
          </w:p>
        </w:tc>
      </w:tr>
      <w:tr w:rsidR="00DC6C0B" w:rsidRPr="00DC6C0B" w:rsidTr="00DC6C0B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88,4</w:t>
            </w:r>
          </w:p>
        </w:tc>
      </w:tr>
      <w:tr w:rsidR="00DC6C0B" w:rsidRPr="00DC6C0B" w:rsidTr="00DC6C0B">
        <w:trPr>
          <w:trHeight w:val="75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52,6</w:t>
            </w:r>
          </w:p>
        </w:tc>
      </w:tr>
      <w:tr w:rsidR="00DC6C0B" w:rsidRPr="00DC6C0B" w:rsidTr="00DC6C0B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52,6</w:t>
            </w:r>
          </w:p>
        </w:tc>
      </w:tr>
      <w:tr w:rsidR="00DC6C0B" w:rsidRPr="00DC6C0B" w:rsidTr="00DC6C0B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81,0</w:t>
            </w:r>
          </w:p>
        </w:tc>
      </w:tr>
      <w:tr w:rsidR="00DC6C0B" w:rsidRPr="00DC6C0B" w:rsidTr="00DC6C0B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17,7</w:t>
            </w:r>
          </w:p>
        </w:tc>
      </w:tr>
      <w:tr w:rsidR="00DC6C0B" w:rsidRPr="00DC6C0B" w:rsidTr="00DC6C0B">
        <w:trPr>
          <w:trHeight w:val="6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17,7</w:t>
            </w:r>
          </w:p>
        </w:tc>
      </w:tr>
      <w:tr w:rsidR="00DC6C0B" w:rsidRPr="00DC6C0B" w:rsidTr="00DC6C0B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63,3</w:t>
            </w:r>
          </w:p>
        </w:tc>
      </w:tr>
      <w:tr w:rsidR="00DC6C0B" w:rsidRPr="00DC6C0B" w:rsidTr="00DC6C0B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63,3</w:t>
            </w:r>
          </w:p>
        </w:tc>
      </w:tr>
      <w:tr w:rsidR="00DC6C0B" w:rsidRPr="00DC6C0B" w:rsidTr="00DC6C0B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2 846,7</w:t>
            </w:r>
          </w:p>
        </w:tc>
      </w:tr>
      <w:tr w:rsidR="00DC6C0B" w:rsidRPr="00DC6C0B" w:rsidTr="00DC6C0B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2 803,7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2 795,7</w:t>
            </w:r>
          </w:p>
        </w:tc>
      </w:tr>
      <w:tr w:rsidR="00DC6C0B" w:rsidRPr="00DC6C0B" w:rsidTr="00DC6C0B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2 456,8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2 456,8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338,9</w:t>
            </w:r>
          </w:p>
        </w:tc>
      </w:tr>
      <w:tr w:rsidR="00DC6C0B" w:rsidRPr="00DC6C0B" w:rsidTr="00DC6C0B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338,9</w:t>
            </w:r>
          </w:p>
        </w:tc>
      </w:tr>
      <w:tr w:rsidR="00DC6C0B" w:rsidRPr="00DC6C0B" w:rsidTr="00DC6C0B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292,6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</w:tbl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p w:rsidR="00DC6C0B" w:rsidRDefault="00DC6C0B"/>
    <w:tbl>
      <w:tblPr>
        <w:tblW w:w="12156" w:type="dxa"/>
        <w:tblInd w:w="108" w:type="dxa"/>
        <w:tblLook w:val="04A0"/>
      </w:tblPr>
      <w:tblGrid>
        <w:gridCol w:w="5657"/>
        <w:gridCol w:w="1773"/>
        <w:gridCol w:w="487"/>
        <w:gridCol w:w="522"/>
        <w:gridCol w:w="1595"/>
        <w:gridCol w:w="633"/>
        <w:gridCol w:w="1516"/>
      </w:tblGrid>
      <w:tr w:rsidR="00DC6C0B" w:rsidRPr="00DC6C0B" w:rsidTr="00DC6C0B">
        <w:trPr>
          <w:trHeight w:val="37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666750"/>
                  <wp:effectExtent l="0" t="0" r="0" b="0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647700"/>
                            <a:chOff x="3429000" y="38100"/>
                            <a:chExt cx="4238625" cy="64770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4238625" cy="647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DC6C0B" w:rsidRPr="00DC6C0B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DC6C0B" w:rsidRPr="00DC6C0B" w:rsidRDefault="00DC6C0B" w:rsidP="00DC6C0B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DC6C0B" w:rsidRPr="00DC6C0B" w:rsidTr="00DC6C0B">
        <w:trPr>
          <w:trHeight w:val="142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Ведомственная структура расходов на 2019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 группам и подгруппам </w:t>
            </w:r>
            <w:proofErr w:type="gramStart"/>
            <w:r w:rsidRPr="00DC6C0B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DC6C0B" w:rsidRPr="00DC6C0B" w:rsidTr="00DC6C0B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  <w:r w:rsidRPr="00DC6C0B">
              <w:rPr>
                <w:rFonts w:ascii="Arial Cyr" w:hAnsi="Arial Cyr"/>
                <w:b/>
                <w:bCs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  <w:r w:rsidRPr="00DC6C0B">
              <w:rPr>
                <w:rFonts w:ascii="Arial Cyr" w:hAnsi="Arial Cyr"/>
                <w:sz w:val="20"/>
                <w:szCs w:val="20"/>
                <w:lang w:eastAsia="ru-RU"/>
              </w:rPr>
              <w:t> 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 xml:space="preserve">Главный </w:t>
            </w:r>
            <w:proofErr w:type="spellStart"/>
            <w:proofErr w:type="gramStart"/>
            <w:r w:rsidRPr="00DC6C0B">
              <w:rPr>
                <w:rFonts w:ascii="Arial" w:hAnsi="Arial" w:cs="Arial"/>
                <w:lang w:eastAsia="ru-RU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DC6C0B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DC6C0B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Сумма,</w:t>
            </w:r>
            <w:r w:rsidRPr="00DC6C0B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DC6C0B" w:rsidRPr="00DC6C0B" w:rsidTr="00DC6C0B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DC6C0B" w:rsidRPr="00DC6C0B" w:rsidTr="00DC6C0B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Администрация Юровского сельского поселения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Уватского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муниципального района </w:t>
            </w:r>
            <w:proofErr w:type="spellStart"/>
            <w:r w:rsidRPr="00DC6C0B">
              <w:rPr>
                <w:rFonts w:ascii="Arial" w:hAnsi="Arial" w:cs="Arial"/>
                <w:b/>
                <w:bCs/>
                <w:lang w:eastAsia="ru-RU"/>
              </w:rPr>
              <w:t>Тюмеской</w:t>
            </w:r>
            <w:proofErr w:type="spellEnd"/>
            <w:r w:rsidRPr="00DC6C0B">
              <w:rPr>
                <w:rFonts w:ascii="Arial" w:hAnsi="Arial" w:cs="Arial"/>
                <w:b/>
                <w:bCs/>
                <w:lang w:eastAsia="ru-RU"/>
              </w:rPr>
              <w:t xml:space="preserve"> области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4 379,2</w:t>
            </w:r>
          </w:p>
        </w:tc>
      </w:tr>
      <w:tr w:rsidR="00DC6C0B" w:rsidRPr="00DC6C0B" w:rsidTr="00DC6C0B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 xml:space="preserve">Высшее </w:t>
            </w:r>
            <w:proofErr w:type="spellStart"/>
            <w:r w:rsidRPr="00DC6C0B">
              <w:rPr>
                <w:rFonts w:ascii="Arial" w:hAnsi="Arial" w:cs="Arial"/>
                <w:color w:val="000000"/>
                <w:lang w:eastAsia="ru-RU"/>
              </w:rPr>
              <w:t>должностое</w:t>
            </w:r>
            <w:proofErr w:type="spellEnd"/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 лицо муниципального образования (глава  муниципального </w:t>
            </w:r>
            <w:proofErr w:type="spellStart"/>
            <w:r w:rsidRPr="00DC6C0B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DC6C0B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DC6C0B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1 152,8</w:t>
            </w:r>
          </w:p>
        </w:tc>
      </w:tr>
      <w:tr w:rsidR="00DC6C0B" w:rsidRPr="00DC6C0B" w:rsidTr="00DC6C0B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1 953,3</w:t>
            </w:r>
          </w:p>
        </w:tc>
      </w:tr>
      <w:tr w:rsidR="00DC6C0B" w:rsidRPr="00DC6C0B" w:rsidTr="00DC6C0B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1 953,3</w:t>
            </w:r>
          </w:p>
        </w:tc>
      </w:tr>
      <w:tr w:rsidR="00DC6C0B" w:rsidRPr="00DC6C0B" w:rsidTr="00DC6C0B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1 348,8</w:t>
            </w:r>
          </w:p>
        </w:tc>
      </w:tr>
      <w:tr w:rsidR="00DC6C0B" w:rsidRPr="00DC6C0B" w:rsidTr="00DC6C0B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1 348,8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604,5</w:t>
            </w:r>
          </w:p>
        </w:tc>
      </w:tr>
      <w:tr w:rsidR="00DC6C0B" w:rsidRPr="00DC6C0B" w:rsidTr="00DC6C0B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604,5</w:t>
            </w:r>
          </w:p>
        </w:tc>
      </w:tr>
      <w:tr w:rsidR="00DC6C0B" w:rsidRPr="00DC6C0B" w:rsidTr="00DC6C0B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DC6C0B" w:rsidRPr="00DC6C0B" w:rsidTr="00DC6C0B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81,9</w:t>
            </w:r>
          </w:p>
        </w:tc>
      </w:tr>
      <w:tr w:rsidR="00DC6C0B" w:rsidRPr="00DC6C0B" w:rsidTr="00DC6C0B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1 159,2</w:t>
            </w:r>
          </w:p>
        </w:tc>
      </w:tr>
      <w:tr w:rsidR="00DC6C0B" w:rsidRPr="00DC6C0B" w:rsidTr="00DC6C0B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1 018,0</w:t>
            </w:r>
          </w:p>
        </w:tc>
      </w:tr>
      <w:tr w:rsidR="00DC6C0B" w:rsidRPr="00DC6C0B" w:rsidTr="00DC6C0B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399,5</w:t>
            </w:r>
          </w:p>
        </w:tc>
      </w:tr>
      <w:tr w:rsidR="00DC6C0B" w:rsidRPr="00DC6C0B" w:rsidTr="00DC6C0B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399,5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618,5</w:t>
            </w:r>
          </w:p>
        </w:tc>
      </w:tr>
      <w:tr w:rsidR="00DC6C0B" w:rsidRPr="00DC6C0B" w:rsidTr="00DC6C0B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618,5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DC6C0B" w:rsidRPr="00DC6C0B" w:rsidTr="00DC6C0B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222,0</w:t>
            </w:r>
          </w:p>
        </w:tc>
      </w:tr>
      <w:tr w:rsidR="00DC6C0B" w:rsidRPr="00DC6C0B" w:rsidTr="00DC6C0B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141,0</w:t>
            </w:r>
          </w:p>
        </w:tc>
      </w:tr>
      <w:tr w:rsidR="00DC6C0B" w:rsidRPr="00DC6C0B" w:rsidTr="00DC6C0B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88,4</w:t>
            </w:r>
          </w:p>
        </w:tc>
      </w:tr>
      <w:tr w:rsidR="00DC6C0B" w:rsidRPr="00DC6C0B" w:rsidTr="00DC6C0B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88,4</w:t>
            </w:r>
          </w:p>
        </w:tc>
      </w:tr>
      <w:tr w:rsidR="00DC6C0B" w:rsidRPr="00DC6C0B" w:rsidTr="00DC6C0B">
        <w:trPr>
          <w:trHeight w:val="7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52,6</w:t>
            </w:r>
          </w:p>
        </w:tc>
      </w:tr>
      <w:tr w:rsidR="00DC6C0B" w:rsidRPr="00DC6C0B" w:rsidTr="00DC6C0B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52,6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Осуществление первичного воинского учета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81,0</w:t>
            </w:r>
          </w:p>
        </w:tc>
      </w:tr>
      <w:tr w:rsidR="00DC6C0B" w:rsidRPr="00DC6C0B" w:rsidTr="00DC6C0B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17,7</w:t>
            </w:r>
          </w:p>
        </w:tc>
      </w:tr>
      <w:tr w:rsidR="00DC6C0B" w:rsidRPr="00DC6C0B" w:rsidTr="00DC6C0B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17,7</w:t>
            </w:r>
          </w:p>
        </w:tc>
      </w:tr>
      <w:tr w:rsidR="00DC6C0B" w:rsidRPr="00DC6C0B" w:rsidTr="00DC6C0B">
        <w:trPr>
          <w:trHeight w:val="6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63,3</w:t>
            </w:r>
          </w:p>
        </w:tc>
      </w:tr>
      <w:tr w:rsidR="00DC6C0B" w:rsidRPr="00DC6C0B" w:rsidTr="00DC6C0B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99 0 00 70080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63,3</w:t>
            </w:r>
          </w:p>
        </w:tc>
      </w:tr>
      <w:tr w:rsidR="00DC6C0B" w:rsidRPr="00DC6C0B" w:rsidTr="00DC6C0B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2 846,7</w:t>
            </w:r>
          </w:p>
        </w:tc>
      </w:tr>
      <w:tr w:rsidR="00DC6C0B" w:rsidRPr="00DC6C0B" w:rsidTr="00DC6C0B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DC6C0B" w:rsidRPr="00DC6C0B" w:rsidTr="00DC6C0B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2 803,7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2 795,7</w:t>
            </w:r>
          </w:p>
        </w:tc>
      </w:tr>
      <w:tr w:rsidR="00DC6C0B" w:rsidRPr="00DC6C0B" w:rsidTr="00DC6C0B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2 456,8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2 456,8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338,9</w:t>
            </w:r>
          </w:p>
        </w:tc>
      </w:tr>
      <w:tr w:rsidR="00DC6C0B" w:rsidRPr="00DC6C0B" w:rsidTr="00DC6C0B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338,9</w:t>
            </w:r>
          </w:p>
        </w:tc>
      </w:tr>
      <w:tr w:rsidR="00DC6C0B" w:rsidRPr="00DC6C0B" w:rsidTr="00DC6C0B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DC6C0B" w:rsidRPr="00DC6C0B" w:rsidTr="00DC6C0B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13,0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292,6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88,6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758,8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Уличное освещение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240,7</w:t>
            </w:r>
          </w:p>
        </w:tc>
      </w:tr>
      <w:tr w:rsidR="00DC6C0B" w:rsidRPr="00DC6C0B" w:rsidTr="00DC6C0B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Озеленение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9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99 0 00 76030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2,0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69,3</w:t>
            </w:r>
          </w:p>
        </w:tc>
      </w:tr>
      <w:tr w:rsidR="00DC6C0B" w:rsidRPr="00DC6C0B" w:rsidTr="00DC6C0B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DC6C0B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446,8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DC6C0B" w:rsidRPr="00DC6C0B" w:rsidTr="00DC6C0B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180,0</w:t>
            </w:r>
          </w:p>
        </w:tc>
      </w:tr>
      <w:tr w:rsidR="00DC6C0B" w:rsidRPr="00DC6C0B" w:rsidTr="00DC6C0B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DC6C0B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DC6C0B" w:rsidRPr="00DC6C0B" w:rsidTr="00DC6C0B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DC6C0B">
              <w:rPr>
                <w:rFonts w:ascii="Arial" w:hAnsi="Arial" w:cs="Arial"/>
                <w:b/>
                <w:bCs/>
                <w:lang w:eastAsia="ru-RU"/>
              </w:rPr>
              <w:t>8 753,3</w:t>
            </w:r>
          </w:p>
        </w:tc>
      </w:tr>
      <w:tr w:rsidR="00DC6C0B" w:rsidRPr="00DC6C0B" w:rsidTr="00DC6C0B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DC6C0B" w:rsidRPr="00DC6C0B" w:rsidTr="00DC6C0B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6C0B" w:rsidRPr="00DC6C0B" w:rsidRDefault="00DC6C0B" w:rsidP="00DC6C0B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</w:tbl>
    <w:p w:rsidR="00DC6C0B" w:rsidRDefault="00DC6C0B"/>
    <w:sectPr w:rsidR="00DC6C0B" w:rsidSect="00DC6C0B">
      <w:pgSz w:w="16838" w:h="11906" w:orient="landscape"/>
      <w:pgMar w:top="567" w:right="1134" w:bottom="1701" w:left="1134" w:header="720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30739B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60.9pt;margin-top:.05pt;width:5.85pt;height:13.6pt;z-index:251660288;mso-wrap-distance-left:0;mso-wrap-distance-right:0;mso-position-horizontal-relative:page" stroked="f">
          <v:fill color2="black"/>
          <v:textbox inset="0,0,0,0">
            <w:txbxContent>
              <w:p w:rsidR="00233826" w:rsidRDefault="0030739B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C6C0B">
                  <w:rPr>
                    <w:rStyle w:val="a3"/>
                    <w:noProof/>
                  </w:rPr>
                  <w:t>23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30739B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DC6C0B"/>
    <w:rsid w:val="0030739B"/>
    <w:rsid w:val="003176DA"/>
    <w:rsid w:val="00342C7E"/>
    <w:rsid w:val="003F42A9"/>
    <w:rsid w:val="00776ABE"/>
    <w:rsid w:val="008F1041"/>
    <w:rsid w:val="00DC6C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C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DC6C0B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C6C0B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page number"/>
    <w:basedOn w:val="a0"/>
    <w:rsid w:val="00DC6C0B"/>
  </w:style>
  <w:style w:type="paragraph" w:styleId="a4">
    <w:name w:val="footer"/>
    <w:basedOn w:val="a"/>
    <w:link w:val="a5"/>
    <w:rsid w:val="00DC6C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C6C0B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Normal">
    <w:name w:val="ConsPlusNormal"/>
    <w:rsid w:val="00DC6C0B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DC6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6C0B"/>
    <w:rPr>
      <w:rFonts w:ascii="Tahoma" w:eastAsia="Times New Roman" w:hAnsi="Tahoma" w:cs="Tahoma"/>
      <w:sz w:val="16"/>
      <w:szCs w:val="16"/>
      <w:lang w:eastAsia="zh-CN"/>
    </w:rPr>
  </w:style>
  <w:style w:type="character" w:styleId="a8">
    <w:name w:val="Hyperlink"/>
    <w:basedOn w:val="a0"/>
    <w:uiPriority w:val="99"/>
    <w:semiHidden/>
    <w:unhideWhenUsed/>
    <w:rsid w:val="00DC6C0B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DC6C0B"/>
    <w:rPr>
      <w:color w:val="800080"/>
      <w:u w:val="single"/>
    </w:rPr>
  </w:style>
  <w:style w:type="paragraph" w:customStyle="1" w:styleId="xl63">
    <w:name w:val="xl63"/>
    <w:basedOn w:val="a"/>
    <w:rsid w:val="00DC6C0B"/>
    <w:pP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64">
    <w:name w:val="xl64"/>
    <w:basedOn w:val="a"/>
    <w:rsid w:val="00DC6C0B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5">
    <w:name w:val="xl65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66">
    <w:name w:val="xl66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67">
    <w:name w:val="xl67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lang w:eastAsia="ru-RU"/>
    </w:rPr>
  </w:style>
  <w:style w:type="paragraph" w:customStyle="1" w:styleId="xl68">
    <w:name w:val="xl68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color w:val="000000"/>
      <w:lang w:eastAsia="ru-RU"/>
    </w:rPr>
  </w:style>
  <w:style w:type="paragraph" w:customStyle="1" w:styleId="xl69">
    <w:name w:val="xl69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lang w:eastAsia="ru-RU"/>
    </w:rPr>
  </w:style>
  <w:style w:type="paragraph" w:customStyle="1" w:styleId="xl70">
    <w:name w:val="xl70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1">
    <w:name w:val="xl71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2">
    <w:name w:val="xl72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4">
    <w:name w:val="xl74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DC6C0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76">
    <w:name w:val="xl76"/>
    <w:basedOn w:val="a"/>
    <w:rsid w:val="00DC6C0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77">
    <w:name w:val="xl77"/>
    <w:basedOn w:val="a"/>
    <w:rsid w:val="00DC6C0B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8">
    <w:name w:val="xl78"/>
    <w:basedOn w:val="a"/>
    <w:rsid w:val="00DC6C0B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9">
    <w:name w:val="xl79"/>
    <w:basedOn w:val="a"/>
    <w:rsid w:val="00DC6C0B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0">
    <w:name w:val="xl80"/>
    <w:basedOn w:val="a"/>
    <w:rsid w:val="00DC6C0B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ru-RU"/>
    </w:rPr>
  </w:style>
  <w:style w:type="paragraph" w:customStyle="1" w:styleId="xl81">
    <w:name w:val="xl81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2">
    <w:name w:val="xl82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83">
    <w:name w:val="xl83"/>
    <w:basedOn w:val="a"/>
    <w:rsid w:val="00DC6C0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DC6C0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DC6C0B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DC6C0B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DC6C0B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8">
    <w:name w:val="xl88"/>
    <w:basedOn w:val="a"/>
    <w:rsid w:val="00DC6C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DC6C0B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DC6C0B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25</Pages>
  <Words>4150</Words>
  <Characters>23660</Characters>
  <Application>Microsoft Office Word</Application>
  <DocSecurity>0</DocSecurity>
  <Lines>197</Lines>
  <Paragraphs>55</Paragraphs>
  <ScaleCrop>false</ScaleCrop>
  <Company>Grizli777</Company>
  <LinksUpToDate>false</LinksUpToDate>
  <CharactersWithSpaces>27755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2019-06-25T07:20:00Z</dcterms:created>
  <dcterms:modified xsi:type="dcterms:W3CDTF">2019-06-25T07:24:00Z</dcterms:modified>
</cp:coreProperties>
</file>